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BADA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927F8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F28B7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9C33B" w14:textId="77777777" w:rsidR="00F97728" w:rsidRPr="00A51D20" w:rsidRDefault="00F97728" w:rsidP="00F977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1D20">
        <w:rPr>
          <w:rFonts w:ascii="Times New Roman" w:hAnsi="Times New Roman" w:cs="Times New Roman"/>
          <w:b/>
          <w:sz w:val="30"/>
          <w:szCs w:val="30"/>
        </w:rPr>
        <w:t xml:space="preserve">Recommendations on the Development of an Archival History Section </w:t>
      </w:r>
    </w:p>
    <w:p w14:paraId="2963849A" w14:textId="77777777" w:rsidR="00F97728" w:rsidRPr="00A51D20" w:rsidRDefault="00F97728" w:rsidP="00F977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1D20">
        <w:rPr>
          <w:rFonts w:ascii="Times New Roman" w:hAnsi="Times New Roman" w:cs="Times New Roman"/>
          <w:b/>
          <w:sz w:val="30"/>
          <w:szCs w:val="30"/>
        </w:rPr>
        <w:t>Publication Infrastructure</w:t>
      </w:r>
    </w:p>
    <w:p w14:paraId="69E2DD70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F531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C3B08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D6180C3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5B765" w14:textId="77777777" w:rsidR="00F97728" w:rsidRDefault="00F97728" w:rsidP="00F97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96F97" w14:textId="77777777" w:rsidR="00F97728" w:rsidRDefault="00F97728" w:rsidP="00F97728">
      <w:pPr>
        <w:jc w:val="center"/>
        <w:rPr>
          <w:rFonts w:ascii="Times New Roman" w:hAnsi="Times New Roman" w:cs="Times New Roman"/>
          <w:sz w:val="26"/>
          <w:szCs w:val="26"/>
        </w:rPr>
      </w:pPr>
      <w:r w:rsidRPr="00A51D20">
        <w:rPr>
          <w:rFonts w:ascii="Times New Roman" w:hAnsi="Times New Roman" w:cs="Times New Roman"/>
          <w:sz w:val="26"/>
          <w:szCs w:val="26"/>
        </w:rPr>
        <w:t>Report prepared by the Archival History Section Publication Working Group</w:t>
      </w:r>
    </w:p>
    <w:p w14:paraId="712ABBC9" w14:textId="77777777" w:rsidR="00F97728" w:rsidRDefault="00F97728" w:rsidP="00F9772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F72F640" w14:textId="77777777" w:rsidR="00F97728" w:rsidRDefault="00F97728" w:rsidP="00F9772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5D9BD7" w14:textId="6408BEC1" w:rsidR="00F97728" w:rsidRPr="00A51D20" w:rsidRDefault="00D74733" w:rsidP="00F9772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</w:t>
      </w:r>
      <w:r w:rsidR="00F97728">
        <w:rPr>
          <w:rFonts w:ascii="Times New Roman" w:hAnsi="Times New Roman" w:cs="Times New Roman"/>
          <w:sz w:val="26"/>
          <w:szCs w:val="26"/>
        </w:rPr>
        <w:t xml:space="preserve"> 2016</w:t>
      </w:r>
    </w:p>
    <w:p w14:paraId="1E11B808" w14:textId="77777777" w:rsidR="00F97728" w:rsidRPr="00F97728" w:rsidRDefault="00F97728">
      <w:pPr>
        <w:rPr>
          <w:rFonts w:ascii="Times New Roman" w:hAnsi="Times New Roman" w:cs="Times New Roman"/>
        </w:rPr>
      </w:pPr>
    </w:p>
    <w:p w14:paraId="28CDC1E8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894A131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8F8D2AD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CB73D0A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1CADB520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4F0A5647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5A9CD0D6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4D0482EC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411F8821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1B61F25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2D5C161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0D6898A8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00B52699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40966C96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65D08863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0C0D37BA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21F946A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408D890A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10CF1915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401E2F0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076C06C1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564BCD70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35152BC9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083D9FA8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3F229725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2D0D393D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6F59A7FB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5D8E4BAE" w14:textId="77777777" w:rsidR="00F97728" w:rsidRDefault="00F97728">
      <w:pPr>
        <w:rPr>
          <w:rFonts w:ascii="Times New Roman" w:hAnsi="Times New Roman" w:cs="Times New Roman"/>
          <w:b/>
          <w:i/>
        </w:rPr>
      </w:pPr>
    </w:p>
    <w:p w14:paraId="7DDAF45B" w14:textId="77777777" w:rsidR="002F3A65" w:rsidRDefault="002F3A65">
      <w:pPr>
        <w:rPr>
          <w:rFonts w:ascii="Times New Roman" w:hAnsi="Times New Roman" w:cs="Times New Roman"/>
          <w:b/>
          <w:i/>
        </w:rPr>
      </w:pPr>
    </w:p>
    <w:p w14:paraId="1A2D43FC" w14:textId="5CB4450B" w:rsidR="009B123E" w:rsidRPr="00093007" w:rsidRDefault="004F4E4C">
      <w:pPr>
        <w:rPr>
          <w:rFonts w:ascii="Times New Roman" w:hAnsi="Times New Roman" w:cs="Times New Roman"/>
          <w:b/>
          <w:i/>
        </w:rPr>
      </w:pPr>
      <w:r w:rsidRPr="00093007">
        <w:rPr>
          <w:rFonts w:ascii="Times New Roman" w:hAnsi="Times New Roman" w:cs="Times New Roman"/>
          <w:b/>
          <w:i/>
        </w:rPr>
        <w:lastRenderedPageBreak/>
        <w:t>Summary</w:t>
      </w:r>
    </w:p>
    <w:p w14:paraId="47A63F65" w14:textId="77777777" w:rsidR="004F4E4C" w:rsidRDefault="004F4E4C">
      <w:pPr>
        <w:rPr>
          <w:rFonts w:ascii="Times New Roman" w:hAnsi="Times New Roman" w:cs="Times New Roman"/>
          <w:i/>
        </w:rPr>
      </w:pPr>
    </w:p>
    <w:p w14:paraId="5555E463" w14:textId="6C68D78A" w:rsidR="00200691" w:rsidRDefault="0020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provides the Archival History Working Group’s recommendations to the Archival History Section Steering Committee regarding the development of a publication strategy, the role </w:t>
      </w:r>
      <w:r w:rsidR="005F359E">
        <w:rPr>
          <w:rFonts w:ascii="Times New Roman" w:hAnsi="Times New Roman" w:cs="Times New Roman"/>
        </w:rPr>
        <w:t>that publication can fulfill</w:t>
      </w:r>
      <w:r>
        <w:rPr>
          <w:rFonts w:ascii="Times New Roman" w:hAnsi="Times New Roman" w:cs="Times New Roman"/>
        </w:rPr>
        <w:t xml:space="preserve"> in supporting the AHS’ goals and objectives, and i</w:t>
      </w:r>
      <w:r w:rsidR="00093007">
        <w:rPr>
          <w:rFonts w:ascii="Times New Roman" w:hAnsi="Times New Roman" w:cs="Times New Roman"/>
        </w:rPr>
        <w:t>mmediate questions to consider</w:t>
      </w:r>
      <w:r w:rsidR="005F359E">
        <w:rPr>
          <w:rFonts w:ascii="Times New Roman" w:hAnsi="Times New Roman" w:cs="Times New Roman"/>
        </w:rPr>
        <w:t xml:space="preserve"> in implementing a publication plan</w:t>
      </w:r>
      <w:r w:rsidR="000930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recommendations provided in this document are</w:t>
      </w:r>
      <w:r w:rsidR="00093007">
        <w:rPr>
          <w:rFonts w:ascii="Times New Roman" w:hAnsi="Times New Roman" w:cs="Times New Roman"/>
        </w:rPr>
        <w:t xml:space="preserve"> evidence based, derived from the Working Group’s review of existing data</w:t>
      </w:r>
      <w:r w:rsidR="005F359E">
        <w:rPr>
          <w:rFonts w:ascii="Times New Roman" w:hAnsi="Times New Roman" w:cs="Times New Roman"/>
        </w:rPr>
        <w:t>,</w:t>
      </w:r>
      <w:r w:rsidR="00093007">
        <w:rPr>
          <w:rFonts w:ascii="Times New Roman" w:hAnsi="Times New Roman" w:cs="Times New Roman"/>
        </w:rPr>
        <w:t xml:space="preserve"> and</w:t>
      </w:r>
      <w:r w:rsidR="005F359E">
        <w:rPr>
          <w:rFonts w:ascii="Times New Roman" w:hAnsi="Times New Roman" w:cs="Times New Roman"/>
        </w:rPr>
        <w:t xml:space="preserve"> drawing on</w:t>
      </w:r>
      <w:r w:rsidR="00093007">
        <w:rPr>
          <w:rFonts w:ascii="Times New Roman" w:hAnsi="Times New Roman" w:cs="Times New Roman"/>
        </w:rPr>
        <w:t xml:space="preserve"> the expertise of</w:t>
      </w:r>
      <w:r w:rsidR="005F359E">
        <w:rPr>
          <w:rFonts w:ascii="Times New Roman" w:hAnsi="Times New Roman" w:cs="Times New Roman"/>
        </w:rPr>
        <w:t xml:space="preserve"> the group’s expertise</w:t>
      </w:r>
      <w:r w:rsidR="00093007">
        <w:rPr>
          <w:rFonts w:ascii="Times New Roman" w:hAnsi="Times New Roman" w:cs="Times New Roman"/>
        </w:rPr>
        <w:t xml:space="preserve">. </w:t>
      </w:r>
    </w:p>
    <w:p w14:paraId="08886FC7" w14:textId="77777777" w:rsidR="00093007" w:rsidRDefault="00093007">
      <w:pPr>
        <w:rPr>
          <w:rFonts w:ascii="Times New Roman" w:hAnsi="Times New Roman" w:cs="Times New Roman"/>
        </w:rPr>
      </w:pPr>
    </w:p>
    <w:p w14:paraId="7534CCB4" w14:textId="059E0410" w:rsidR="00093007" w:rsidRPr="00093007" w:rsidRDefault="0009300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Form and Structure</w:t>
      </w:r>
    </w:p>
    <w:p w14:paraId="04B98873" w14:textId="77777777" w:rsidR="004F4E4C" w:rsidRDefault="004F4E4C">
      <w:pPr>
        <w:rPr>
          <w:rFonts w:ascii="Times New Roman" w:hAnsi="Times New Roman" w:cs="Times New Roman"/>
          <w:b/>
        </w:rPr>
      </w:pPr>
    </w:p>
    <w:p w14:paraId="5595D5AA" w14:textId="6407BC0E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 sustainable beginning point </w:t>
      </w:r>
      <w:r w:rsidR="005F359E">
        <w:rPr>
          <w:rFonts w:ascii="Times New Roman" w:hAnsi="Times New Roman" w:cs="Times New Roman"/>
        </w:rPr>
        <w:t>to consider is the establishment</w:t>
      </w:r>
      <w:r>
        <w:rPr>
          <w:rFonts w:ascii="Times New Roman" w:hAnsi="Times New Roman" w:cs="Times New Roman"/>
        </w:rPr>
        <w:t xml:space="preserve"> of a web platform that</w:t>
      </w:r>
      <w:r w:rsidR="00787F7D">
        <w:rPr>
          <w:rFonts w:ascii="Times New Roman" w:hAnsi="Times New Roman" w:cs="Times New Roman"/>
        </w:rPr>
        <w:t xml:space="preserve"> could house and communicate</w:t>
      </w:r>
      <w:r>
        <w:rPr>
          <w:rFonts w:ascii="Times New Roman" w:hAnsi="Times New Roman" w:cs="Times New Roman"/>
        </w:rPr>
        <w:t xml:space="preserve"> content.</w:t>
      </w:r>
      <w:r w:rsidR="002F3A65">
        <w:rPr>
          <w:rFonts w:ascii="Times New Roman" w:hAnsi="Times New Roman" w:cs="Times New Roman"/>
        </w:rPr>
        <w:t xml:space="preserve"> </w:t>
      </w:r>
      <w:r w:rsidR="00093007">
        <w:rPr>
          <w:rFonts w:ascii="Times New Roman" w:hAnsi="Times New Roman" w:cs="Times New Roman"/>
        </w:rPr>
        <w:t>WordPress was identified as a usable and reliable mechanism.</w:t>
      </w:r>
    </w:p>
    <w:p w14:paraId="7032C0A8" w14:textId="77777777" w:rsidR="009B123E" w:rsidRDefault="009B123E">
      <w:pPr>
        <w:rPr>
          <w:rFonts w:ascii="Times New Roman" w:hAnsi="Times New Roman" w:cs="Times New Roman"/>
        </w:rPr>
      </w:pPr>
    </w:p>
    <w:p w14:paraId="6615EE6E" w14:textId="77777777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Specific content areas identified by the</w:t>
      </w:r>
      <w:r w:rsidR="002671E9">
        <w:rPr>
          <w:rFonts w:ascii="Times New Roman" w:hAnsi="Times New Roman" w:cs="Times New Roman"/>
        </w:rPr>
        <w:t xml:space="preserve"> working</w:t>
      </w:r>
      <w:r>
        <w:rPr>
          <w:rFonts w:ascii="Times New Roman" w:hAnsi="Times New Roman" w:cs="Times New Roman"/>
        </w:rPr>
        <w:t xml:space="preserve"> members include:</w:t>
      </w:r>
    </w:p>
    <w:p w14:paraId="7268E679" w14:textId="77777777" w:rsidR="009B123E" w:rsidRDefault="009B123E" w:rsidP="00EB18BF">
      <w:pPr>
        <w:rPr>
          <w:rFonts w:ascii="Times New Roman" w:hAnsi="Times New Roman" w:cs="Times New Roman"/>
        </w:rPr>
      </w:pPr>
    </w:p>
    <w:p w14:paraId="3D5E9B1B" w14:textId="77777777" w:rsidR="009B123E" w:rsidRDefault="009B123E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News, events, and announcements. </w:t>
      </w:r>
    </w:p>
    <w:p w14:paraId="6F651516" w14:textId="77777777" w:rsidR="00EB18BF" w:rsidRDefault="00EB18BF" w:rsidP="00EB18BF">
      <w:pPr>
        <w:rPr>
          <w:rFonts w:ascii="Times New Roman" w:hAnsi="Times New Roman" w:cs="Times New Roman"/>
        </w:rPr>
      </w:pPr>
    </w:p>
    <w:p w14:paraId="71712B0E" w14:textId="77777777" w:rsidR="009B123E" w:rsidRDefault="009B123E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Updates </w:t>
      </w:r>
      <w:r w:rsidR="002671E9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current research in archival history.</w:t>
      </w:r>
    </w:p>
    <w:p w14:paraId="13E6DA51" w14:textId="77777777" w:rsidR="00EB18BF" w:rsidRDefault="00EB18BF" w:rsidP="00EB18BF">
      <w:pPr>
        <w:rPr>
          <w:rFonts w:ascii="Times New Roman" w:hAnsi="Times New Roman" w:cs="Times New Roman"/>
        </w:rPr>
      </w:pPr>
    </w:p>
    <w:p w14:paraId="1D8DA688" w14:textId="77777777" w:rsidR="009B123E" w:rsidRDefault="009B123E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Brief essays (biographical and institutional notes).</w:t>
      </w:r>
    </w:p>
    <w:p w14:paraId="1A520981" w14:textId="77777777" w:rsidR="00EB18BF" w:rsidRDefault="00EB18BF" w:rsidP="00EB18BF">
      <w:pPr>
        <w:rPr>
          <w:rFonts w:ascii="Times New Roman" w:hAnsi="Times New Roman" w:cs="Times New Roman"/>
        </w:rPr>
      </w:pPr>
    </w:p>
    <w:p w14:paraId="5E3A7F5A" w14:textId="77777777" w:rsidR="009B123E" w:rsidRDefault="009B123E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Oral histories and interviews. </w:t>
      </w:r>
    </w:p>
    <w:p w14:paraId="5843568E" w14:textId="77777777" w:rsidR="00EB18BF" w:rsidRDefault="00EB18BF" w:rsidP="00EB18BF">
      <w:pPr>
        <w:rPr>
          <w:rFonts w:ascii="Times New Roman" w:hAnsi="Times New Roman" w:cs="Times New Roman"/>
        </w:rPr>
      </w:pPr>
    </w:p>
    <w:p w14:paraId="053498A2" w14:textId="77777777" w:rsidR="009B123E" w:rsidRDefault="009B123E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Obituaries/remembrances.</w:t>
      </w:r>
    </w:p>
    <w:p w14:paraId="2A5C645F" w14:textId="77777777" w:rsidR="00EB18BF" w:rsidRDefault="00EB18BF" w:rsidP="00EB18BF">
      <w:pPr>
        <w:rPr>
          <w:rFonts w:ascii="Times New Roman" w:hAnsi="Times New Roman" w:cs="Times New Roman"/>
        </w:rPr>
      </w:pPr>
    </w:p>
    <w:p w14:paraId="7378A490" w14:textId="77777777" w:rsidR="002F3A65" w:rsidRDefault="00093007" w:rsidP="00EB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Serve as a site for distrib</w:t>
      </w:r>
      <w:r w:rsidR="002F3A65">
        <w:rPr>
          <w:rFonts w:ascii="Times New Roman" w:hAnsi="Times New Roman" w:cs="Times New Roman"/>
        </w:rPr>
        <w:t xml:space="preserve">uting the existing AHS Archival History Bibliography. An </w:t>
      </w:r>
      <w:r w:rsidR="002F3A65">
        <w:rPr>
          <w:rFonts w:ascii="Times New Roman" w:hAnsi="Times New Roman" w:cs="Times New Roman"/>
        </w:rPr>
        <w:tab/>
        <w:t>interactive platform might also permit the addition of interactive elements.</w:t>
      </w:r>
    </w:p>
    <w:p w14:paraId="165CDD6B" w14:textId="77777777" w:rsidR="002F3A65" w:rsidRDefault="002F3A65">
      <w:pPr>
        <w:rPr>
          <w:rFonts w:ascii="Times New Roman" w:hAnsi="Times New Roman" w:cs="Times New Roman"/>
        </w:rPr>
      </w:pPr>
    </w:p>
    <w:p w14:paraId="1A0E983B" w14:textId="042F2A7E" w:rsidR="00093007" w:rsidRDefault="002F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Initially, the most effective means for gathering content would be to solicit individual contributions. Once the platform matures, content could be </w:t>
      </w:r>
      <w:r w:rsidR="00C63084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invitation and through calls for contributions. </w:t>
      </w:r>
    </w:p>
    <w:p w14:paraId="4DD038C5" w14:textId="77777777" w:rsidR="009B123E" w:rsidRDefault="009B123E">
      <w:pPr>
        <w:rPr>
          <w:rFonts w:ascii="Times New Roman" w:hAnsi="Times New Roman" w:cs="Times New Roman"/>
        </w:rPr>
      </w:pPr>
    </w:p>
    <w:p w14:paraId="481EC711" w14:textId="77777777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This publication would serve multiple purposes:</w:t>
      </w:r>
    </w:p>
    <w:p w14:paraId="5FC7A76C" w14:textId="77777777" w:rsidR="009B123E" w:rsidRDefault="009B123E">
      <w:pPr>
        <w:rPr>
          <w:rFonts w:ascii="Times New Roman" w:hAnsi="Times New Roman" w:cs="Times New Roman"/>
        </w:rPr>
      </w:pPr>
    </w:p>
    <w:p w14:paraId="7A158B02" w14:textId="54299205" w:rsidR="009B123E" w:rsidRDefault="009B123E" w:rsidP="00C63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C63084">
        <w:rPr>
          <w:rFonts w:ascii="Times New Roman" w:hAnsi="Times New Roman" w:cs="Times New Roman"/>
        </w:rPr>
        <w:t>Strengthen</w:t>
      </w:r>
      <w:r>
        <w:rPr>
          <w:rFonts w:ascii="Times New Roman" w:hAnsi="Times New Roman" w:cs="Times New Roman"/>
        </w:rPr>
        <w:t xml:space="preserve"> community around archival history through the creation and maintenance of </w:t>
      </w:r>
      <w:r w:rsidR="00C63084">
        <w:rPr>
          <w:rFonts w:ascii="Times New Roman" w:hAnsi="Times New Roman" w:cs="Times New Roman"/>
        </w:rPr>
        <w:tab/>
        <w:t>an interactive and regularly updated publication</w:t>
      </w:r>
      <w:r>
        <w:rPr>
          <w:rFonts w:ascii="Times New Roman" w:hAnsi="Times New Roman" w:cs="Times New Roman"/>
        </w:rPr>
        <w:t>.</w:t>
      </w:r>
      <w:r w:rsidR="002F3A65">
        <w:rPr>
          <w:rFonts w:ascii="Times New Roman" w:hAnsi="Times New Roman" w:cs="Times New Roman"/>
        </w:rPr>
        <w:t xml:space="preserve"> </w:t>
      </w:r>
      <w:r w:rsidR="00C63084">
        <w:rPr>
          <w:rFonts w:ascii="Times New Roman" w:hAnsi="Times New Roman" w:cs="Times New Roman"/>
        </w:rPr>
        <w:t>Relationships can</w:t>
      </w:r>
      <w:r w:rsidR="00C84E0E">
        <w:rPr>
          <w:rFonts w:ascii="Times New Roman" w:hAnsi="Times New Roman" w:cs="Times New Roman"/>
        </w:rPr>
        <w:t xml:space="preserve"> be strengthened </w:t>
      </w:r>
      <w:r w:rsidR="00C63084">
        <w:rPr>
          <w:rFonts w:ascii="Times New Roman" w:hAnsi="Times New Roman" w:cs="Times New Roman"/>
        </w:rPr>
        <w:tab/>
      </w:r>
      <w:r w:rsidR="00C84E0E">
        <w:rPr>
          <w:rFonts w:ascii="Times New Roman" w:hAnsi="Times New Roman" w:cs="Times New Roman"/>
        </w:rPr>
        <w:t>through</w:t>
      </w:r>
      <w:r w:rsidR="002F3A65">
        <w:rPr>
          <w:rFonts w:ascii="Times New Roman" w:hAnsi="Times New Roman" w:cs="Times New Roman"/>
        </w:rPr>
        <w:t xml:space="preserve"> the sharing of n</w:t>
      </w:r>
      <w:r w:rsidR="00C84E0E">
        <w:rPr>
          <w:rFonts w:ascii="Times New Roman" w:hAnsi="Times New Roman" w:cs="Times New Roman"/>
        </w:rPr>
        <w:t xml:space="preserve">ews, the regular publication of timely content, and increased </w:t>
      </w:r>
      <w:r w:rsidR="00C63084">
        <w:rPr>
          <w:rFonts w:ascii="Times New Roman" w:hAnsi="Times New Roman" w:cs="Times New Roman"/>
        </w:rPr>
        <w:tab/>
        <w:t xml:space="preserve">membership </w:t>
      </w:r>
      <w:r w:rsidR="00C84E0E">
        <w:rPr>
          <w:rFonts w:ascii="Times New Roman" w:hAnsi="Times New Roman" w:cs="Times New Roman"/>
        </w:rPr>
        <w:t>opportunities to participate in</w:t>
      </w:r>
      <w:r w:rsidR="00C63084">
        <w:rPr>
          <w:rFonts w:ascii="Times New Roman" w:hAnsi="Times New Roman" w:cs="Times New Roman"/>
        </w:rPr>
        <w:t xml:space="preserve"> the</w:t>
      </w:r>
      <w:r w:rsidR="00C84E0E">
        <w:rPr>
          <w:rFonts w:ascii="Times New Roman" w:hAnsi="Times New Roman" w:cs="Times New Roman"/>
        </w:rPr>
        <w:t xml:space="preserve"> creation of content.</w:t>
      </w:r>
    </w:p>
    <w:p w14:paraId="358361BC" w14:textId="77777777" w:rsidR="00EB18BF" w:rsidRDefault="00EB18BF" w:rsidP="00EB18BF">
      <w:pPr>
        <w:spacing w:line="276" w:lineRule="auto"/>
        <w:rPr>
          <w:rFonts w:ascii="Times New Roman" w:hAnsi="Times New Roman" w:cs="Times New Roman"/>
        </w:rPr>
      </w:pPr>
    </w:p>
    <w:p w14:paraId="2782B6BA" w14:textId="46308953" w:rsidR="009B123E" w:rsidRDefault="009B123E" w:rsidP="00EB18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Provide greater </w:t>
      </w:r>
      <w:r w:rsidR="004F4E4C">
        <w:rPr>
          <w:rFonts w:ascii="Times New Roman" w:hAnsi="Times New Roman" w:cs="Times New Roman"/>
        </w:rPr>
        <w:t>visibility</w:t>
      </w:r>
      <w:r>
        <w:rPr>
          <w:rFonts w:ascii="Times New Roman" w:hAnsi="Times New Roman" w:cs="Times New Roman"/>
        </w:rPr>
        <w:t xml:space="preserve"> to ongoing archival history research.</w:t>
      </w:r>
      <w:r w:rsidR="00C84E0E">
        <w:rPr>
          <w:rFonts w:ascii="Times New Roman" w:hAnsi="Times New Roman" w:cs="Times New Roman"/>
        </w:rPr>
        <w:t xml:space="preserve"> This will be </w:t>
      </w:r>
      <w:r w:rsidR="00C84E0E">
        <w:rPr>
          <w:rFonts w:ascii="Times New Roman" w:hAnsi="Times New Roman" w:cs="Times New Roman"/>
        </w:rPr>
        <w:tab/>
        <w:t xml:space="preserve">accomplished by publishing regular summaries of research activity (publications, </w:t>
      </w:r>
      <w:r w:rsidR="00C84E0E">
        <w:rPr>
          <w:rFonts w:ascii="Times New Roman" w:hAnsi="Times New Roman" w:cs="Times New Roman"/>
        </w:rPr>
        <w:tab/>
        <w:t>presentations, c</w:t>
      </w:r>
      <w:r w:rsidR="00EB18BF">
        <w:rPr>
          <w:rFonts w:ascii="Times New Roman" w:hAnsi="Times New Roman" w:cs="Times New Roman"/>
        </w:rPr>
        <w:t>alls for papers</w:t>
      </w:r>
      <w:r w:rsidR="00C63084">
        <w:rPr>
          <w:rFonts w:ascii="Times New Roman" w:hAnsi="Times New Roman" w:cs="Times New Roman"/>
        </w:rPr>
        <w:t>,</w:t>
      </w:r>
      <w:r w:rsidR="00EB18BF">
        <w:rPr>
          <w:rFonts w:ascii="Times New Roman" w:hAnsi="Times New Roman" w:cs="Times New Roman"/>
        </w:rPr>
        <w:t xml:space="preserve"> and </w:t>
      </w:r>
      <w:r w:rsidR="00C63084">
        <w:rPr>
          <w:rFonts w:ascii="Times New Roman" w:hAnsi="Times New Roman" w:cs="Times New Roman"/>
        </w:rPr>
        <w:t>conference activity</w:t>
      </w:r>
      <w:r w:rsidR="00C84E0E">
        <w:rPr>
          <w:rFonts w:ascii="Times New Roman" w:hAnsi="Times New Roman" w:cs="Times New Roman"/>
        </w:rPr>
        <w:t>).</w:t>
      </w:r>
    </w:p>
    <w:p w14:paraId="0C493F3E" w14:textId="77777777" w:rsidR="00EB18BF" w:rsidRDefault="00EB18BF" w:rsidP="00EB18BF">
      <w:pPr>
        <w:spacing w:line="276" w:lineRule="auto"/>
        <w:rPr>
          <w:rFonts w:ascii="Times New Roman" w:hAnsi="Times New Roman" w:cs="Times New Roman"/>
        </w:rPr>
      </w:pPr>
    </w:p>
    <w:p w14:paraId="5CA8BFBB" w14:textId="45460167" w:rsidR="009B123E" w:rsidRPr="00C63084" w:rsidRDefault="00C84E0E" w:rsidP="00EB18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Provide an avenue </w:t>
      </w:r>
      <w:r w:rsidR="002671E9">
        <w:rPr>
          <w:rFonts w:ascii="Times New Roman" w:hAnsi="Times New Roman" w:cs="Times New Roman"/>
        </w:rPr>
        <w:t>for supporting</w:t>
      </w:r>
      <w:r>
        <w:rPr>
          <w:rFonts w:ascii="Times New Roman" w:hAnsi="Times New Roman" w:cs="Times New Roman"/>
        </w:rPr>
        <w:t xml:space="preserve"> the publication of</w:t>
      </w:r>
      <w:r w:rsidR="009B123E">
        <w:rPr>
          <w:rFonts w:ascii="Times New Roman" w:hAnsi="Times New Roman" w:cs="Times New Roman"/>
        </w:rPr>
        <w:t xml:space="preserve"> documentary/biographical work</w:t>
      </w:r>
      <w:r w:rsidR="002671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This </w:t>
      </w:r>
      <w:r w:rsidR="00C63084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assist in </w:t>
      </w:r>
      <w:r w:rsidR="002671E9">
        <w:rPr>
          <w:rFonts w:ascii="Times New Roman" w:hAnsi="Times New Roman" w:cs="Times New Roman"/>
        </w:rPr>
        <w:t xml:space="preserve">the </w:t>
      </w:r>
      <w:r w:rsidR="009B123E">
        <w:rPr>
          <w:rFonts w:ascii="Times New Roman" w:hAnsi="Times New Roman" w:cs="Times New Roman"/>
        </w:rPr>
        <w:t>preservation of the pro</w:t>
      </w:r>
      <w:r w:rsidR="00C63084">
        <w:rPr>
          <w:rFonts w:ascii="Times New Roman" w:hAnsi="Times New Roman" w:cs="Times New Roman"/>
        </w:rPr>
        <w:t xml:space="preserve">fession’s intellectual history. Historically, </w:t>
      </w:r>
      <w:r w:rsidR="00C63084">
        <w:rPr>
          <w:rFonts w:ascii="Times New Roman" w:hAnsi="Times New Roman" w:cs="Times New Roman"/>
        </w:rPr>
        <w:lastRenderedPageBreak/>
        <w:tab/>
        <w:t xml:space="preserve">the </w:t>
      </w:r>
      <w:r w:rsidR="00C63084">
        <w:rPr>
          <w:rFonts w:ascii="Times New Roman" w:hAnsi="Times New Roman" w:cs="Times New Roman"/>
          <w:i/>
        </w:rPr>
        <w:t xml:space="preserve">American Archivist </w:t>
      </w:r>
      <w:r w:rsidR="00C63084">
        <w:rPr>
          <w:rFonts w:ascii="Times New Roman" w:hAnsi="Times New Roman" w:cs="Times New Roman"/>
        </w:rPr>
        <w:t xml:space="preserve">once published regularly obituaries, noting the passing of </w:t>
      </w:r>
      <w:r w:rsidR="00C63084">
        <w:rPr>
          <w:rFonts w:ascii="Times New Roman" w:hAnsi="Times New Roman" w:cs="Times New Roman"/>
        </w:rPr>
        <w:tab/>
        <w:t xml:space="preserve">members of the archival community. This activity has ceased and the AHS’s publication </w:t>
      </w:r>
      <w:r w:rsidR="00C63084">
        <w:rPr>
          <w:rFonts w:ascii="Times New Roman" w:hAnsi="Times New Roman" w:cs="Times New Roman"/>
        </w:rPr>
        <w:tab/>
        <w:t>could address this gap.</w:t>
      </w:r>
    </w:p>
    <w:p w14:paraId="1E6798D1" w14:textId="77777777" w:rsidR="00EB18BF" w:rsidRDefault="00EB18BF" w:rsidP="00EB18BF">
      <w:pPr>
        <w:spacing w:line="276" w:lineRule="auto"/>
        <w:rPr>
          <w:rFonts w:ascii="Times New Roman" w:hAnsi="Times New Roman" w:cs="Times New Roman"/>
        </w:rPr>
      </w:pPr>
    </w:p>
    <w:p w14:paraId="50D051AF" w14:textId="518F0FA8" w:rsidR="009B123E" w:rsidRDefault="009B123E" w:rsidP="00EB18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Provide a</w:t>
      </w:r>
      <w:r w:rsidR="002671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avenue for supporting the dissemination of preliminary/introductory </w:t>
      </w:r>
      <w:r>
        <w:rPr>
          <w:rFonts w:ascii="Times New Roman" w:hAnsi="Times New Roman" w:cs="Times New Roman"/>
        </w:rPr>
        <w:tab/>
        <w:t>findings.</w:t>
      </w:r>
      <w:r w:rsidR="00C84E0E">
        <w:rPr>
          <w:rFonts w:ascii="Times New Roman" w:hAnsi="Times New Roman" w:cs="Times New Roman"/>
        </w:rPr>
        <w:t xml:space="preserve"> B</w:t>
      </w:r>
      <w:r w:rsidR="00C63084">
        <w:rPr>
          <w:rFonts w:ascii="Times New Roman" w:hAnsi="Times New Roman" w:cs="Times New Roman"/>
        </w:rPr>
        <w:t>y publishing brief essays/notes</w:t>
      </w:r>
      <w:r w:rsidR="00C84E0E">
        <w:rPr>
          <w:rFonts w:ascii="Times New Roman" w:hAnsi="Times New Roman" w:cs="Times New Roman"/>
        </w:rPr>
        <w:t xml:space="preserve"> the platform would provide an entry point for </w:t>
      </w:r>
      <w:r w:rsidR="00C84E0E">
        <w:rPr>
          <w:rFonts w:ascii="Times New Roman" w:hAnsi="Times New Roman" w:cs="Times New Roman"/>
        </w:rPr>
        <w:tab/>
        <w:t xml:space="preserve">publishing preliminary work as well as scholarship not best suited for publication </w:t>
      </w:r>
      <w:r w:rsidR="00C84E0E">
        <w:rPr>
          <w:rFonts w:ascii="Times New Roman" w:hAnsi="Times New Roman" w:cs="Times New Roman"/>
        </w:rPr>
        <w:tab/>
        <w:t xml:space="preserve">through traditional formats. </w:t>
      </w:r>
      <w:r>
        <w:rPr>
          <w:rFonts w:ascii="Times New Roman" w:hAnsi="Times New Roman" w:cs="Times New Roman"/>
        </w:rPr>
        <w:t xml:space="preserve">  </w:t>
      </w:r>
    </w:p>
    <w:p w14:paraId="075E5409" w14:textId="77777777" w:rsidR="00EB18BF" w:rsidRDefault="00EB18BF" w:rsidP="00EB18BF">
      <w:pPr>
        <w:spacing w:line="276" w:lineRule="auto"/>
        <w:rPr>
          <w:rFonts w:ascii="Times New Roman" w:hAnsi="Times New Roman" w:cs="Times New Roman"/>
        </w:rPr>
      </w:pPr>
    </w:p>
    <w:p w14:paraId="62DA7DDD" w14:textId="1C11B8BA" w:rsidR="009B123E" w:rsidRDefault="009B123E" w:rsidP="00EB18B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Serve as transition point to </w:t>
      </w:r>
      <w:r w:rsidR="00EB18BF">
        <w:rPr>
          <w:rFonts w:ascii="Times New Roman" w:hAnsi="Times New Roman" w:cs="Times New Roman"/>
        </w:rPr>
        <w:t>an independent</w:t>
      </w:r>
      <w:r>
        <w:rPr>
          <w:rFonts w:ascii="Times New Roman" w:hAnsi="Times New Roman" w:cs="Times New Roman"/>
        </w:rPr>
        <w:t>, peer-reviewed, archival history publication.</w:t>
      </w:r>
      <w:r w:rsidR="00C84E0E">
        <w:rPr>
          <w:rFonts w:ascii="Times New Roman" w:hAnsi="Times New Roman" w:cs="Times New Roman"/>
        </w:rPr>
        <w:t xml:space="preserve"> </w:t>
      </w:r>
      <w:r w:rsidR="00C84E0E">
        <w:rPr>
          <w:rFonts w:ascii="Times New Roman" w:hAnsi="Times New Roman" w:cs="Times New Roman"/>
        </w:rPr>
        <w:tab/>
        <w:t xml:space="preserve">The Working Group acknowledges that the production of a formal peer-reviewed journal </w:t>
      </w:r>
      <w:r w:rsidR="00C84E0E">
        <w:rPr>
          <w:rFonts w:ascii="Times New Roman" w:hAnsi="Times New Roman" w:cs="Times New Roman"/>
        </w:rPr>
        <w:tab/>
        <w:t xml:space="preserve">is a longer-term goal, which could be supported by this publication strategy.   </w:t>
      </w:r>
    </w:p>
    <w:p w14:paraId="731B7893" w14:textId="77777777" w:rsidR="009B123E" w:rsidRDefault="009B123E">
      <w:pPr>
        <w:rPr>
          <w:rFonts w:ascii="Times New Roman" w:hAnsi="Times New Roman" w:cs="Times New Roman"/>
        </w:rPr>
      </w:pPr>
    </w:p>
    <w:p w14:paraId="7FED91D0" w14:textId="279DB520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Members expressed agreement that there would be value in establishing a peer-reviewed publication. However, this is a long-term project, informed by a number of cautions</w:t>
      </w:r>
      <w:r w:rsidR="00C84E0E">
        <w:rPr>
          <w:rFonts w:ascii="Times New Roman" w:hAnsi="Times New Roman" w:cs="Times New Roman"/>
        </w:rPr>
        <w:t xml:space="preserve"> and sustainability concerns. These include:</w:t>
      </w:r>
    </w:p>
    <w:p w14:paraId="57FFE6DA" w14:textId="77777777" w:rsidR="009B123E" w:rsidRDefault="009B123E">
      <w:pPr>
        <w:rPr>
          <w:rFonts w:ascii="Times New Roman" w:hAnsi="Times New Roman" w:cs="Times New Roman"/>
        </w:rPr>
      </w:pPr>
    </w:p>
    <w:p w14:paraId="0F4810A4" w14:textId="59A90E9E" w:rsidR="009B123E" w:rsidRDefault="00EB2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Identification</w:t>
      </w:r>
      <w:r w:rsidR="009B123E">
        <w:rPr>
          <w:rFonts w:ascii="Times New Roman" w:hAnsi="Times New Roman" w:cs="Times New Roman"/>
        </w:rPr>
        <w:t xml:space="preserve"> of authors willing to submit work for </w:t>
      </w:r>
      <w:r w:rsidR="002671E9">
        <w:rPr>
          <w:rFonts w:ascii="Times New Roman" w:hAnsi="Times New Roman" w:cs="Times New Roman"/>
        </w:rPr>
        <w:t>its initial</w:t>
      </w:r>
    </w:p>
    <w:p w14:paraId="5AB31614" w14:textId="62753BA1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volumes. </w:t>
      </w:r>
    </w:p>
    <w:p w14:paraId="6EE883D8" w14:textId="77777777" w:rsidR="00EB18BF" w:rsidRDefault="00EB18BF">
      <w:pPr>
        <w:rPr>
          <w:rFonts w:ascii="Times New Roman" w:hAnsi="Times New Roman" w:cs="Times New Roman"/>
        </w:rPr>
      </w:pPr>
    </w:p>
    <w:p w14:paraId="2362E771" w14:textId="75E50DCD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Identification </w:t>
      </w:r>
      <w:r w:rsidR="00EB2CA2">
        <w:rPr>
          <w:rFonts w:ascii="Times New Roman" w:hAnsi="Times New Roman" w:cs="Times New Roman"/>
        </w:rPr>
        <w:t>of editorial/support personnel</w:t>
      </w:r>
      <w:r w:rsidR="00C84E0E">
        <w:rPr>
          <w:rFonts w:ascii="Times New Roman" w:hAnsi="Times New Roman" w:cs="Times New Roman"/>
        </w:rPr>
        <w:t xml:space="preserve"> (editors, editorial board members, </w:t>
      </w:r>
      <w:r w:rsidR="00EB2CA2">
        <w:rPr>
          <w:rFonts w:ascii="Times New Roman" w:hAnsi="Times New Roman" w:cs="Times New Roman"/>
        </w:rPr>
        <w:tab/>
      </w:r>
      <w:r w:rsidR="00C84E0E">
        <w:rPr>
          <w:rFonts w:ascii="Times New Roman" w:hAnsi="Times New Roman" w:cs="Times New Roman"/>
        </w:rPr>
        <w:t>reviewers).</w:t>
      </w:r>
    </w:p>
    <w:p w14:paraId="6916F239" w14:textId="77777777" w:rsidR="00EB18BF" w:rsidRDefault="00EB18BF">
      <w:pPr>
        <w:rPr>
          <w:rFonts w:ascii="Times New Roman" w:hAnsi="Times New Roman" w:cs="Times New Roman"/>
        </w:rPr>
      </w:pPr>
    </w:p>
    <w:p w14:paraId="24559C4A" w14:textId="6F4F5F17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Reputational status. </w:t>
      </w:r>
    </w:p>
    <w:p w14:paraId="30575F2E" w14:textId="77777777" w:rsidR="00EB18BF" w:rsidRDefault="00EB18BF">
      <w:pPr>
        <w:rPr>
          <w:rFonts w:ascii="Times New Roman" w:hAnsi="Times New Roman" w:cs="Times New Roman"/>
        </w:rPr>
      </w:pPr>
    </w:p>
    <w:p w14:paraId="2EA4C143" w14:textId="574AD012" w:rsidR="00093007" w:rsidRDefault="00093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="0087479B">
        <w:rPr>
          <w:rFonts w:ascii="Times New Roman" w:hAnsi="Times New Roman" w:cs="Times New Roman"/>
        </w:rPr>
        <w:t xml:space="preserve">Sustainability issues will be critical in the early life of the publication, in particular, </w:t>
      </w:r>
      <w:r w:rsidR="0087479B">
        <w:rPr>
          <w:rFonts w:ascii="Times New Roman" w:hAnsi="Times New Roman" w:cs="Times New Roman"/>
        </w:rPr>
        <w:tab/>
        <w:t xml:space="preserve">as they relate to the development of a regular stream of work and the infrastructure </w:t>
      </w:r>
      <w:r w:rsidR="0087479B">
        <w:rPr>
          <w:rFonts w:ascii="Times New Roman" w:hAnsi="Times New Roman" w:cs="Times New Roman"/>
        </w:rPr>
        <w:tab/>
        <w:t>required to support the publication process.</w:t>
      </w:r>
    </w:p>
    <w:p w14:paraId="03598C3E" w14:textId="77777777" w:rsidR="009B123E" w:rsidRDefault="009B123E">
      <w:pPr>
        <w:rPr>
          <w:rFonts w:ascii="Times New Roman" w:hAnsi="Times New Roman" w:cs="Times New Roman"/>
        </w:rPr>
      </w:pPr>
    </w:p>
    <w:p w14:paraId="1785D726" w14:textId="77777777" w:rsidR="00093007" w:rsidRDefault="00093007">
      <w:pPr>
        <w:rPr>
          <w:rFonts w:ascii="Times New Roman" w:hAnsi="Times New Roman" w:cs="Times New Roman"/>
          <w:b/>
        </w:rPr>
      </w:pPr>
    </w:p>
    <w:p w14:paraId="1D65D355" w14:textId="36E26886" w:rsidR="009B123E" w:rsidRPr="00EB18BF" w:rsidRDefault="00EB18B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Secondary Activities to Strengthen Archival History</w:t>
      </w:r>
    </w:p>
    <w:p w14:paraId="66692F2E" w14:textId="77777777" w:rsidR="009B123E" w:rsidRDefault="009B123E">
      <w:pPr>
        <w:rPr>
          <w:rFonts w:ascii="Times New Roman" w:hAnsi="Times New Roman" w:cs="Times New Roman"/>
          <w:b/>
        </w:rPr>
      </w:pPr>
    </w:p>
    <w:p w14:paraId="6C43E69A" w14:textId="1E320A16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D1786">
        <w:rPr>
          <w:rFonts w:ascii="Times New Roman" w:hAnsi="Times New Roman" w:cs="Times New Roman"/>
        </w:rPr>
        <w:t>The Working Group also</w:t>
      </w:r>
      <w:r>
        <w:rPr>
          <w:rFonts w:ascii="Times New Roman" w:hAnsi="Times New Roman" w:cs="Times New Roman"/>
        </w:rPr>
        <w:t xml:space="preserve"> identified additional practices that can support archival history work:</w:t>
      </w:r>
    </w:p>
    <w:p w14:paraId="03F29B8F" w14:textId="77777777" w:rsidR="009B123E" w:rsidRDefault="009B123E">
      <w:pPr>
        <w:rPr>
          <w:rFonts w:ascii="Times New Roman" w:hAnsi="Times New Roman" w:cs="Times New Roman"/>
        </w:rPr>
      </w:pPr>
    </w:p>
    <w:p w14:paraId="0D4668F0" w14:textId="4DF22DBF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Contact editors of archival journals to advocate for </w:t>
      </w:r>
      <w:r w:rsidR="003D1786">
        <w:rPr>
          <w:rFonts w:ascii="Times New Roman" w:hAnsi="Times New Roman" w:cs="Times New Roman"/>
        </w:rPr>
        <w:t xml:space="preserve">the placement of archival </w:t>
      </w:r>
      <w:r w:rsidR="00093007">
        <w:rPr>
          <w:rFonts w:ascii="Times New Roman" w:hAnsi="Times New Roman" w:cs="Times New Roman"/>
        </w:rPr>
        <w:t xml:space="preserve">history </w:t>
      </w:r>
      <w:r w:rsidR="003D1786">
        <w:rPr>
          <w:rFonts w:ascii="Times New Roman" w:hAnsi="Times New Roman" w:cs="Times New Roman"/>
        </w:rPr>
        <w:tab/>
      </w:r>
      <w:r w:rsidR="00093007">
        <w:rPr>
          <w:rFonts w:ascii="Times New Roman" w:hAnsi="Times New Roman" w:cs="Times New Roman"/>
        </w:rPr>
        <w:t>pieces</w:t>
      </w:r>
      <w:r>
        <w:rPr>
          <w:rFonts w:ascii="Times New Roman" w:hAnsi="Times New Roman" w:cs="Times New Roman"/>
        </w:rPr>
        <w:t xml:space="preserve"> </w:t>
      </w:r>
      <w:r w:rsidR="003D1786">
        <w:rPr>
          <w:rFonts w:ascii="Times New Roman" w:hAnsi="Times New Roman" w:cs="Times New Roman"/>
        </w:rPr>
        <w:t>in</w:t>
      </w:r>
      <w:r w:rsidR="00EB18BF">
        <w:rPr>
          <w:rFonts w:ascii="Times New Roman" w:hAnsi="Times New Roman" w:cs="Times New Roman"/>
        </w:rPr>
        <w:t xml:space="preserve"> their jou</w:t>
      </w:r>
      <w:r w:rsidR="003D1786">
        <w:rPr>
          <w:rFonts w:ascii="Times New Roman" w:hAnsi="Times New Roman" w:cs="Times New Roman"/>
        </w:rPr>
        <w:t xml:space="preserve">rnals on a regular basis. Such journals include, </w:t>
      </w:r>
      <w:r w:rsidR="00EB18BF">
        <w:rPr>
          <w:rFonts w:ascii="Times New Roman" w:hAnsi="Times New Roman" w:cs="Times New Roman"/>
        </w:rPr>
        <w:t xml:space="preserve">but not limited to, the </w:t>
      </w:r>
      <w:r w:rsidR="003D1786">
        <w:rPr>
          <w:rFonts w:ascii="Times New Roman" w:hAnsi="Times New Roman" w:cs="Times New Roman"/>
        </w:rPr>
        <w:tab/>
      </w:r>
      <w:r w:rsidR="00093007">
        <w:rPr>
          <w:rFonts w:ascii="Times New Roman" w:hAnsi="Times New Roman" w:cs="Times New Roman"/>
          <w:i/>
        </w:rPr>
        <w:t>American Archivist, Archival Issues, Archivaria,</w:t>
      </w:r>
      <w:r w:rsidR="00EB18BF">
        <w:rPr>
          <w:rFonts w:ascii="Times New Roman" w:hAnsi="Times New Roman" w:cs="Times New Roman"/>
          <w:i/>
        </w:rPr>
        <w:t xml:space="preserve"> </w:t>
      </w:r>
      <w:r w:rsidR="00EB18BF">
        <w:rPr>
          <w:rFonts w:ascii="Times New Roman" w:hAnsi="Times New Roman" w:cs="Times New Roman"/>
        </w:rPr>
        <w:t>and the</w:t>
      </w:r>
      <w:r w:rsidR="003D1786">
        <w:rPr>
          <w:rFonts w:ascii="Times New Roman" w:hAnsi="Times New Roman" w:cs="Times New Roman"/>
          <w:i/>
        </w:rPr>
        <w:t xml:space="preserve"> Journal of </w:t>
      </w:r>
      <w:r w:rsidR="00EB18BF">
        <w:rPr>
          <w:rFonts w:ascii="Times New Roman" w:hAnsi="Times New Roman" w:cs="Times New Roman"/>
          <w:i/>
        </w:rPr>
        <w:t xml:space="preserve">Contemporary </w:t>
      </w:r>
      <w:r w:rsidR="003D1786">
        <w:rPr>
          <w:rFonts w:ascii="Times New Roman" w:hAnsi="Times New Roman" w:cs="Times New Roman"/>
          <w:i/>
        </w:rPr>
        <w:tab/>
      </w:r>
      <w:r w:rsidR="00EB18BF">
        <w:rPr>
          <w:rFonts w:ascii="Times New Roman" w:hAnsi="Times New Roman" w:cs="Times New Roman"/>
          <w:i/>
        </w:rPr>
        <w:t>Archival,</w:t>
      </w:r>
      <w:r w:rsidR="00093007">
        <w:rPr>
          <w:rFonts w:ascii="Times New Roman" w:hAnsi="Times New Roman" w:cs="Times New Roman"/>
          <w:i/>
        </w:rPr>
        <w:t xml:space="preserve"> and </w:t>
      </w:r>
      <w:r w:rsidR="003D1786">
        <w:rPr>
          <w:rFonts w:ascii="Times New Roman" w:hAnsi="Times New Roman" w:cs="Times New Roman"/>
          <w:i/>
        </w:rPr>
        <w:tab/>
      </w:r>
      <w:r w:rsidR="00093007">
        <w:rPr>
          <w:rFonts w:ascii="Times New Roman" w:hAnsi="Times New Roman" w:cs="Times New Roman"/>
          <w:i/>
        </w:rPr>
        <w:t>Provenance</w:t>
      </w:r>
      <w:r w:rsidR="00093007">
        <w:rPr>
          <w:rFonts w:ascii="Times New Roman" w:hAnsi="Times New Roman" w:cs="Times New Roman"/>
        </w:rPr>
        <w:t>.</w:t>
      </w:r>
    </w:p>
    <w:p w14:paraId="26D0B15A" w14:textId="77777777" w:rsidR="00EB18BF" w:rsidRPr="00093007" w:rsidRDefault="00EB18BF">
      <w:pPr>
        <w:rPr>
          <w:rFonts w:ascii="Times New Roman" w:hAnsi="Times New Roman" w:cs="Times New Roman"/>
        </w:rPr>
      </w:pPr>
    </w:p>
    <w:p w14:paraId="61346433" w14:textId="5ED1C676" w:rsidR="009B123E" w:rsidRPr="00093007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Contact the editors of newsletters/magazines</w:t>
      </w:r>
      <w:r w:rsidR="00093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BF1DC5">
        <w:rPr>
          <w:rFonts w:ascii="Times New Roman" w:hAnsi="Times New Roman" w:cs="Times New Roman"/>
        </w:rPr>
        <w:t xml:space="preserve">advocate </w:t>
      </w:r>
      <w:r>
        <w:rPr>
          <w:rFonts w:ascii="Times New Roman" w:hAnsi="Times New Roman" w:cs="Times New Roman"/>
        </w:rPr>
        <w:t xml:space="preserve">for placement of news items </w:t>
      </w:r>
      <w:r w:rsidR="000930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related to archival history.</w:t>
      </w:r>
      <w:r w:rsidR="00093007">
        <w:rPr>
          <w:rFonts w:ascii="Times New Roman" w:hAnsi="Times New Roman" w:cs="Times New Roman"/>
        </w:rPr>
        <w:t xml:space="preserve"> These include </w:t>
      </w:r>
      <w:r w:rsidR="00093007">
        <w:rPr>
          <w:rFonts w:ascii="Times New Roman" w:hAnsi="Times New Roman" w:cs="Times New Roman"/>
          <w:i/>
        </w:rPr>
        <w:t xml:space="preserve">Archival Outlook </w:t>
      </w:r>
      <w:r w:rsidR="00093007">
        <w:rPr>
          <w:rFonts w:ascii="Times New Roman" w:hAnsi="Times New Roman" w:cs="Times New Roman"/>
        </w:rPr>
        <w:t xml:space="preserve">and state and regional </w:t>
      </w:r>
      <w:r w:rsidR="00093007">
        <w:rPr>
          <w:rFonts w:ascii="Times New Roman" w:hAnsi="Times New Roman" w:cs="Times New Roman"/>
        </w:rPr>
        <w:tab/>
        <w:t>newsletters.</w:t>
      </w:r>
      <w:r w:rsidR="003D1786">
        <w:rPr>
          <w:rFonts w:ascii="Times New Roman" w:hAnsi="Times New Roman" w:cs="Times New Roman"/>
        </w:rPr>
        <w:t xml:space="preserve"> A regular (biannual) column might be of value.</w:t>
      </w:r>
    </w:p>
    <w:p w14:paraId="31F4EE64" w14:textId="77777777" w:rsidR="009B123E" w:rsidRDefault="009B123E">
      <w:pPr>
        <w:rPr>
          <w:rFonts w:ascii="Times New Roman" w:hAnsi="Times New Roman" w:cs="Times New Roman"/>
        </w:rPr>
      </w:pPr>
    </w:p>
    <w:p w14:paraId="2F3086EA" w14:textId="77777777" w:rsidR="00EB18BF" w:rsidRDefault="00EB18BF">
      <w:pPr>
        <w:rPr>
          <w:rFonts w:ascii="Times New Roman" w:hAnsi="Times New Roman" w:cs="Times New Roman"/>
          <w:b/>
          <w:i/>
        </w:rPr>
      </w:pPr>
    </w:p>
    <w:p w14:paraId="1D7C3375" w14:textId="77777777" w:rsidR="00EB2CA2" w:rsidRDefault="00EB2CA2">
      <w:pPr>
        <w:rPr>
          <w:rFonts w:ascii="Times New Roman" w:hAnsi="Times New Roman" w:cs="Times New Roman"/>
          <w:b/>
          <w:i/>
        </w:rPr>
      </w:pPr>
    </w:p>
    <w:p w14:paraId="40CECE85" w14:textId="77777777" w:rsidR="00EB2CA2" w:rsidRDefault="00EB2CA2">
      <w:pPr>
        <w:rPr>
          <w:rFonts w:ascii="Times New Roman" w:hAnsi="Times New Roman" w:cs="Times New Roman"/>
          <w:b/>
          <w:i/>
        </w:rPr>
      </w:pPr>
    </w:p>
    <w:p w14:paraId="58D594F0" w14:textId="77777777" w:rsidR="00EB2CA2" w:rsidRDefault="00EB2CA2">
      <w:pPr>
        <w:rPr>
          <w:rFonts w:ascii="Times New Roman" w:hAnsi="Times New Roman" w:cs="Times New Roman"/>
          <w:b/>
          <w:i/>
        </w:rPr>
      </w:pPr>
    </w:p>
    <w:p w14:paraId="1C6A4174" w14:textId="175461BB" w:rsidR="009B123E" w:rsidRPr="00EB18BF" w:rsidRDefault="00EB2CA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Recommended AHS Action Items</w:t>
      </w:r>
    </w:p>
    <w:p w14:paraId="335DD1CA" w14:textId="77777777" w:rsidR="009B123E" w:rsidRDefault="009B123E">
      <w:pPr>
        <w:rPr>
          <w:rFonts w:ascii="Times New Roman" w:hAnsi="Times New Roman" w:cs="Times New Roman"/>
          <w:b/>
        </w:rPr>
      </w:pPr>
    </w:p>
    <w:p w14:paraId="3145F346" w14:textId="0D2A00C5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B2CA2">
        <w:rPr>
          <w:rFonts w:ascii="Times New Roman" w:hAnsi="Times New Roman" w:cs="Times New Roman"/>
        </w:rPr>
        <w:t>Gather additional information from AHS stakeholders. This</w:t>
      </w:r>
      <w:r w:rsidR="00EE3402">
        <w:rPr>
          <w:rFonts w:ascii="Times New Roman" w:hAnsi="Times New Roman" w:cs="Times New Roman"/>
        </w:rPr>
        <w:t xml:space="preserve"> information</w:t>
      </w:r>
      <w:r w:rsidR="00EB2CA2">
        <w:rPr>
          <w:rFonts w:ascii="Times New Roman" w:hAnsi="Times New Roman" w:cs="Times New Roman"/>
        </w:rPr>
        <w:t xml:space="preserve"> includes:</w:t>
      </w:r>
    </w:p>
    <w:p w14:paraId="63928371" w14:textId="77777777" w:rsidR="009B123E" w:rsidRDefault="009B123E">
      <w:pPr>
        <w:rPr>
          <w:rFonts w:ascii="Times New Roman" w:hAnsi="Times New Roman" w:cs="Times New Roman"/>
        </w:rPr>
      </w:pPr>
    </w:p>
    <w:p w14:paraId="06C97D0A" w14:textId="77777777" w:rsid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Content areas of interest?</w:t>
      </w:r>
    </w:p>
    <w:p w14:paraId="148476E7" w14:textId="77777777" w:rsidR="003D1786" w:rsidRDefault="003D1786">
      <w:pPr>
        <w:rPr>
          <w:rFonts w:ascii="Times New Roman" w:hAnsi="Times New Roman" w:cs="Times New Roman"/>
        </w:rPr>
      </w:pPr>
    </w:p>
    <w:p w14:paraId="7ACEAD30" w14:textId="77777777" w:rsidR="009B123E" w:rsidRDefault="0026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What information would audiences find useful?</w:t>
      </w:r>
    </w:p>
    <w:p w14:paraId="38D2311E" w14:textId="77777777" w:rsidR="003D1786" w:rsidRDefault="003D1786">
      <w:pPr>
        <w:rPr>
          <w:rFonts w:ascii="Times New Roman" w:hAnsi="Times New Roman" w:cs="Times New Roman"/>
        </w:rPr>
      </w:pPr>
    </w:p>
    <w:p w14:paraId="65D7125B" w14:textId="77777777" w:rsidR="002671E9" w:rsidRDefault="0026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Compile a list of potential authors/writers.</w:t>
      </w:r>
    </w:p>
    <w:p w14:paraId="628B16CC" w14:textId="77777777" w:rsidR="00093007" w:rsidRDefault="00093007">
      <w:pPr>
        <w:rPr>
          <w:rFonts w:ascii="Times New Roman" w:hAnsi="Times New Roman" w:cs="Times New Roman"/>
        </w:rPr>
      </w:pPr>
    </w:p>
    <w:p w14:paraId="0CF68454" w14:textId="02752782" w:rsidR="00093007" w:rsidRDefault="00093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B2C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onduct a survey of </w:t>
      </w:r>
      <w:r w:rsidR="00EB2CA2">
        <w:rPr>
          <w:rFonts w:ascii="Times New Roman" w:hAnsi="Times New Roman" w:cs="Times New Roman"/>
        </w:rPr>
        <w:t>archival</w:t>
      </w:r>
      <w:r>
        <w:rPr>
          <w:rFonts w:ascii="Times New Roman" w:hAnsi="Times New Roman" w:cs="Times New Roman"/>
        </w:rPr>
        <w:t xml:space="preserve"> educators</w:t>
      </w:r>
      <w:r w:rsidR="00EE3402">
        <w:rPr>
          <w:rFonts w:ascii="Times New Roman" w:hAnsi="Times New Roman" w:cs="Times New Roman"/>
        </w:rPr>
        <w:t>.</w:t>
      </w:r>
    </w:p>
    <w:p w14:paraId="11C0077F" w14:textId="77777777" w:rsidR="00F97728" w:rsidRDefault="00F97728">
      <w:pPr>
        <w:rPr>
          <w:rFonts w:ascii="Times New Roman" w:hAnsi="Times New Roman" w:cs="Times New Roman"/>
        </w:rPr>
      </w:pPr>
    </w:p>
    <w:p w14:paraId="0C3291CA" w14:textId="4004C312" w:rsidR="00F97728" w:rsidRDefault="00F97728" w:rsidP="00F9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B2CA2">
        <w:rPr>
          <w:rFonts w:ascii="Times New Roman" w:hAnsi="Times New Roman" w:cs="Times New Roman"/>
        </w:rPr>
        <w:t>Conduct a</w:t>
      </w:r>
      <w:r>
        <w:rPr>
          <w:rFonts w:ascii="Times New Roman" w:hAnsi="Times New Roman" w:cs="Times New Roman"/>
        </w:rPr>
        <w:t xml:space="preserve"> survey of </w:t>
      </w:r>
      <w:r w:rsidR="00EB18BF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SAA sections</w:t>
      </w:r>
      <w:r w:rsidR="00EE3402">
        <w:rPr>
          <w:rFonts w:ascii="Times New Roman" w:hAnsi="Times New Roman" w:cs="Times New Roman"/>
        </w:rPr>
        <w:t>.</w:t>
      </w:r>
    </w:p>
    <w:p w14:paraId="1D2C3ADE" w14:textId="3C7C6B71" w:rsidR="00F97728" w:rsidRDefault="00F97728">
      <w:pPr>
        <w:rPr>
          <w:rFonts w:ascii="Times New Roman" w:hAnsi="Times New Roman" w:cs="Times New Roman"/>
        </w:rPr>
      </w:pPr>
    </w:p>
    <w:p w14:paraId="0B0FADA8" w14:textId="3B329A4D" w:rsidR="00F97728" w:rsidRPr="00F97728" w:rsidRDefault="00F9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2CA2">
        <w:rPr>
          <w:rFonts w:ascii="Times New Roman" w:hAnsi="Times New Roman" w:cs="Times New Roman"/>
        </w:rPr>
        <w:t xml:space="preserve">Engage the </w:t>
      </w:r>
      <w:r>
        <w:rPr>
          <w:rFonts w:ascii="Times New Roman" w:hAnsi="Times New Roman" w:cs="Times New Roman"/>
        </w:rPr>
        <w:t>resources of SAA’s Publications Board. An initial discussion with the Board</w:t>
      </w:r>
      <w:r w:rsidR="003D178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publication editor, Chris Prom, should be held. In recent years SAA has experimented with innovative digital</w:t>
      </w:r>
      <w:r w:rsidR="00EB18BF">
        <w:rPr>
          <w:rFonts w:ascii="Times New Roman" w:hAnsi="Times New Roman" w:cs="Times New Roman"/>
        </w:rPr>
        <w:t xml:space="preserve"> publication approaches. </w:t>
      </w:r>
      <w:r>
        <w:rPr>
          <w:rFonts w:ascii="Times New Roman" w:hAnsi="Times New Roman" w:cs="Times New Roman"/>
        </w:rPr>
        <w:t xml:space="preserve">Dr. Gregory Hunter, editor of the </w:t>
      </w:r>
      <w:r>
        <w:rPr>
          <w:rFonts w:ascii="Times New Roman" w:hAnsi="Times New Roman" w:cs="Times New Roman"/>
          <w:i/>
        </w:rPr>
        <w:t>American Archivist</w:t>
      </w:r>
      <w:r w:rsidR="00EB18B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3D1786">
        <w:rPr>
          <w:rFonts w:ascii="Times New Roman" w:hAnsi="Times New Roman" w:cs="Times New Roman"/>
        </w:rPr>
        <w:t>would also</w:t>
      </w:r>
      <w:r w:rsidR="00EB18BF">
        <w:rPr>
          <w:rFonts w:ascii="Times New Roman" w:hAnsi="Times New Roman" w:cs="Times New Roman"/>
        </w:rPr>
        <w:t xml:space="preserve"> serve as a valuable source of input</w:t>
      </w:r>
      <w:r>
        <w:rPr>
          <w:rFonts w:ascii="Times New Roman" w:hAnsi="Times New Roman" w:cs="Times New Roman"/>
        </w:rPr>
        <w:t>.</w:t>
      </w:r>
    </w:p>
    <w:p w14:paraId="06E81A15" w14:textId="77777777" w:rsidR="002671E9" w:rsidRDefault="002671E9">
      <w:pPr>
        <w:rPr>
          <w:rFonts w:ascii="Times New Roman" w:hAnsi="Times New Roman" w:cs="Times New Roman"/>
        </w:rPr>
      </w:pPr>
    </w:p>
    <w:p w14:paraId="113D561F" w14:textId="03150AF9" w:rsidR="002671E9" w:rsidRDefault="00EB2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671E9">
        <w:rPr>
          <w:rFonts w:ascii="Times New Roman" w:hAnsi="Times New Roman" w:cs="Times New Roman"/>
        </w:rPr>
        <w:t xml:space="preserve"> Establish relations</w:t>
      </w:r>
      <w:r w:rsidR="003D1786">
        <w:rPr>
          <w:rFonts w:ascii="Times New Roman" w:hAnsi="Times New Roman" w:cs="Times New Roman"/>
        </w:rPr>
        <w:t>hips</w:t>
      </w:r>
      <w:r w:rsidR="002671E9">
        <w:rPr>
          <w:rFonts w:ascii="Times New Roman" w:hAnsi="Times New Roman" w:cs="Times New Roman"/>
        </w:rPr>
        <w:t>/engage in dialog with editors of related newsletters and journals</w:t>
      </w:r>
      <w:r w:rsidR="00EB18BF">
        <w:rPr>
          <w:rFonts w:ascii="Times New Roman" w:hAnsi="Times New Roman" w:cs="Times New Roman"/>
        </w:rPr>
        <w:t xml:space="preserve"> (</w:t>
      </w:r>
      <w:r w:rsidR="00EB18BF">
        <w:rPr>
          <w:rFonts w:ascii="Times New Roman" w:hAnsi="Times New Roman" w:cs="Times New Roman"/>
          <w:i/>
        </w:rPr>
        <w:t>American Archivist, Archival Issues, Archivaria, Journal of Contemporary Archival and Provenance</w:t>
      </w:r>
      <w:r w:rsidR="00EB18BF">
        <w:rPr>
          <w:rFonts w:ascii="Times New Roman" w:hAnsi="Times New Roman" w:cs="Times New Roman"/>
        </w:rPr>
        <w:t>, and appropriate professional newsletters).</w:t>
      </w:r>
      <w:r w:rsidR="002671E9">
        <w:rPr>
          <w:rFonts w:ascii="Times New Roman" w:hAnsi="Times New Roman" w:cs="Times New Roman"/>
        </w:rPr>
        <w:t xml:space="preserve"> </w:t>
      </w:r>
    </w:p>
    <w:p w14:paraId="791DA977" w14:textId="77777777" w:rsidR="002671E9" w:rsidRDefault="002671E9">
      <w:pPr>
        <w:rPr>
          <w:rFonts w:ascii="Times New Roman" w:hAnsi="Times New Roman" w:cs="Times New Roman"/>
        </w:rPr>
      </w:pPr>
    </w:p>
    <w:p w14:paraId="01FB4201" w14:textId="50FFA728" w:rsidR="002671E9" w:rsidRDefault="00EB2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71E9">
        <w:rPr>
          <w:rFonts w:ascii="Times New Roman" w:hAnsi="Times New Roman" w:cs="Times New Roman"/>
        </w:rPr>
        <w:t xml:space="preserve">. Consider issue of editorial responsibility. If </w:t>
      </w:r>
      <w:r w:rsidR="00BF1DC5">
        <w:rPr>
          <w:rFonts w:ascii="Times New Roman" w:hAnsi="Times New Roman" w:cs="Times New Roman"/>
        </w:rPr>
        <w:t>the recommendation of moving</w:t>
      </w:r>
      <w:r w:rsidR="002671E9">
        <w:rPr>
          <w:rFonts w:ascii="Times New Roman" w:hAnsi="Times New Roman" w:cs="Times New Roman"/>
        </w:rPr>
        <w:t xml:space="preserve"> forward with a digital platform is </w:t>
      </w:r>
      <w:r w:rsidR="00BF1DC5">
        <w:rPr>
          <w:rFonts w:ascii="Times New Roman" w:hAnsi="Times New Roman" w:cs="Times New Roman"/>
        </w:rPr>
        <w:t>adopted</w:t>
      </w:r>
      <w:r w:rsidR="002671E9">
        <w:rPr>
          <w:rFonts w:ascii="Times New Roman" w:hAnsi="Times New Roman" w:cs="Times New Roman"/>
        </w:rPr>
        <w:t xml:space="preserve">, who will be responsible for maintaining/developing this </w:t>
      </w:r>
      <w:r w:rsidR="00BF1DC5">
        <w:rPr>
          <w:rFonts w:ascii="Times New Roman" w:hAnsi="Times New Roman" w:cs="Times New Roman"/>
        </w:rPr>
        <w:t>structure</w:t>
      </w:r>
      <w:r w:rsidR="002671E9">
        <w:rPr>
          <w:rFonts w:ascii="Times New Roman" w:hAnsi="Times New Roman" w:cs="Times New Roman"/>
        </w:rPr>
        <w:t xml:space="preserve">? Would the </w:t>
      </w:r>
      <w:r w:rsidR="00BF1DC5">
        <w:rPr>
          <w:rFonts w:ascii="Times New Roman" w:hAnsi="Times New Roman" w:cs="Times New Roman"/>
        </w:rPr>
        <w:t>Working</w:t>
      </w:r>
      <w:r w:rsidR="002671E9">
        <w:rPr>
          <w:rFonts w:ascii="Times New Roman" w:hAnsi="Times New Roman" w:cs="Times New Roman"/>
        </w:rPr>
        <w:t xml:space="preserve"> </w:t>
      </w:r>
      <w:r w:rsidR="00BF1DC5">
        <w:rPr>
          <w:rFonts w:ascii="Times New Roman" w:hAnsi="Times New Roman" w:cs="Times New Roman"/>
        </w:rPr>
        <w:t>Group</w:t>
      </w:r>
      <w:r w:rsidR="002671E9">
        <w:rPr>
          <w:rFonts w:ascii="Times New Roman" w:hAnsi="Times New Roman" w:cs="Times New Roman"/>
        </w:rPr>
        <w:t xml:space="preserve"> stay </w:t>
      </w:r>
      <w:r w:rsidR="00BF1DC5">
        <w:rPr>
          <w:rFonts w:ascii="Times New Roman" w:hAnsi="Times New Roman" w:cs="Times New Roman"/>
        </w:rPr>
        <w:t>remain on as</w:t>
      </w:r>
      <w:r w:rsidR="002671E9">
        <w:rPr>
          <w:rFonts w:ascii="Times New Roman" w:hAnsi="Times New Roman" w:cs="Times New Roman"/>
        </w:rPr>
        <w:t xml:space="preserve"> an advisory board</w:t>
      </w:r>
      <w:r w:rsidR="00BF1DC5">
        <w:rPr>
          <w:rFonts w:ascii="Times New Roman" w:hAnsi="Times New Roman" w:cs="Times New Roman"/>
        </w:rPr>
        <w:t>/editorial board</w:t>
      </w:r>
      <w:r w:rsidR="002671E9">
        <w:rPr>
          <w:rFonts w:ascii="Times New Roman" w:hAnsi="Times New Roman" w:cs="Times New Roman"/>
        </w:rPr>
        <w:t xml:space="preserve">? </w:t>
      </w:r>
    </w:p>
    <w:p w14:paraId="1F1FD8F0" w14:textId="77777777" w:rsidR="00BF1DC5" w:rsidRDefault="00BF1DC5">
      <w:pPr>
        <w:rPr>
          <w:rFonts w:ascii="Times New Roman" w:hAnsi="Times New Roman" w:cs="Times New Roman"/>
        </w:rPr>
      </w:pPr>
    </w:p>
    <w:p w14:paraId="23D227FD" w14:textId="35633510" w:rsidR="002671E9" w:rsidRDefault="0087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71E9">
        <w:rPr>
          <w:rFonts w:ascii="Times New Roman" w:hAnsi="Times New Roman" w:cs="Times New Roman"/>
        </w:rPr>
        <w:t xml:space="preserve">. Consider the future of a peer-reviewed </w:t>
      </w:r>
      <w:r w:rsidR="00BF1DC5">
        <w:rPr>
          <w:rFonts w:ascii="Times New Roman" w:hAnsi="Times New Roman" w:cs="Times New Roman"/>
        </w:rPr>
        <w:t>publication. If this is agreed to be a</w:t>
      </w:r>
      <w:r w:rsidR="002671E9">
        <w:rPr>
          <w:rFonts w:ascii="Times New Roman" w:hAnsi="Times New Roman" w:cs="Times New Roman"/>
        </w:rPr>
        <w:t xml:space="preserve"> viable and admirable long-term goal</w:t>
      </w:r>
      <w:r w:rsidR="00BF1DC5">
        <w:rPr>
          <w:rFonts w:ascii="Times New Roman" w:hAnsi="Times New Roman" w:cs="Times New Roman"/>
        </w:rPr>
        <w:t>, how does this process proceed?</w:t>
      </w:r>
      <w:r w:rsidR="002671E9">
        <w:rPr>
          <w:rFonts w:ascii="Times New Roman" w:hAnsi="Times New Roman" w:cs="Times New Roman"/>
        </w:rPr>
        <w:t xml:space="preserve"> Does this remain a task of the work group, </w:t>
      </w:r>
      <w:r w:rsidR="00BF1DC5">
        <w:rPr>
          <w:rFonts w:ascii="Times New Roman" w:hAnsi="Times New Roman" w:cs="Times New Roman"/>
        </w:rPr>
        <w:t>a</w:t>
      </w:r>
      <w:r w:rsidR="002671E9">
        <w:rPr>
          <w:rFonts w:ascii="Times New Roman" w:hAnsi="Times New Roman" w:cs="Times New Roman"/>
        </w:rPr>
        <w:t xml:space="preserve"> subcommittee of the working group</w:t>
      </w:r>
      <w:r w:rsidR="00BF1DC5">
        <w:rPr>
          <w:rFonts w:ascii="Times New Roman" w:hAnsi="Times New Roman" w:cs="Times New Roman"/>
        </w:rPr>
        <w:t>, or an additional body</w:t>
      </w:r>
      <w:r w:rsidR="002671E9">
        <w:rPr>
          <w:rFonts w:ascii="Times New Roman" w:hAnsi="Times New Roman" w:cs="Times New Roman"/>
        </w:rPr>
        <w:t>?</w:t>
      </w:r>
    </w:p>
    <w:p w14:paraId="5054D340" w14:textId="77777777" w:rsidR="002671E9" w:rsidRDefault="00267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391CE2" w14:textId="77777777" w:rsidR="002671E9" w:rsidRDefault="002671E9">
      <w:pPr>
        <w:rPr>
          <w:rFonts w:ascii="Times New Roman" w:hAnsi="Times New Roman" w:cs="Times New Roman"/>
        </w:rPr>
      </w:pPr>
    </w:p>
    <w:p w14:paraId="6715F3C0" w14:textId="77777777" w:rsidR="002671E9" w:rsidRDefault="002671E9">
      <w:pPr>
        <w:rPr>
          <w:rFonts w:ascii="Times New Roman" w:hAnsi="Times New Roman" w:cs="Times New Roman"/>
        </w:rPr>
      </w:pPr>
    </w:p>
    <w:p w14:paraId="5034EAEF" w14:textId="77777777" w:rsidR="002671E9" w:rsidRPr="009B123E" w:rsidRDefault="002671E9">
      <w:pPr>
        <w:rPr>
          <w:rFonts w:ascii="Times New Roman" w:hAnsi="Times New Roman" w:cs="Times New Roman"/>
        </w:rPr>
      </w:pPr>
    </w:p>
    <w:p w14:paraId="1925B907" w14:textId="77777777" w:rsidR="009B123E" w:rsidRDefault="009B123E">
      <w:pPr>
        <w:rPr>
          <w:rFonts w:ascii="Times New Roman" w:hAnsi="Times New Roman" w:cs="Times New Roman"/>
        </w:rPr>
      </w:pPr>
    </w:p>
    <w:p w14:paraId="57381217" w14:textId="77777777" w:rsidR="009B123E" w:rsidRPr="009B123E" w:rsidRDefault="009B1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B123E" w:rsidRPr="009B123E" w:rsidSect="00EB18B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2C10" w14:textId="77777777" w:rsidR="007D2AB2" w:rsidRDefault="007D2AB2" w:rsidP="004F4E4C">
      <w:r>
        <w:separator/>
      </w:r>
    </w:p>
  </w:endnote>
  <w:endnote w:type="continuationSeparator" w:id="0">
    <w:p w14:paraId="445C9710" w14:textId="77777777" w:rsidR="007D2AB2" w:rsidRDefault="007D2AB2" w:rsidP="004F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B2BC" w14:textId="77777777" w:rsidR="00C63084" w:rsidRDefault="00C63084" w:rsidP="00EB1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CA16E" w14:textId="77777777" w:rsidR="00C63084" w:rsidRDefault="00C63084" w:rsidP="00EB18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6AD3" w14:textId="77777777" w:rsidR="00C63084" w:rsidRDefault="00C63084" w:rsidP="00EB1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265FA0" w14:textId="77777777" w:rsidR="00C63084" w:rsidRDefault="00C63084" w:rsidP="00EB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9AA0" w14:textId="77777777" w:rsidR="007D2AB2" w:rsidRDefault="007D2AB2" w:rsidP="004F4E4C">
      <w:r>
        <w:separator/>
      </w:r>
    </w:p>
  </w:footnote>
  <w:footnote w:type="continuationSeparator" w:id="0">
    <w:p w14:paraId="2F8F3CDA" w14:textId="77777777" w:rsidR="007D2AB2" w:rsidRDefault="007D2AB2" w:rsidP="004F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E"/>
    <w:rsid w:val="00010C99"/>
    <w:rsid w:val="00093007"/>
    <w:rsid w:val="000940E1"/>
    <w:rsid w:val="00200691"/>
    <w:rsid w:val="002671E9"/>
    <w:rsid w:val="002F3A65"/>
    <w:rsid w:val="003D1786"/>
    <w:rsid w:val="004F4E4C"/>
    <w:rsid w:val="005F359E"/>
    <w:rsid w:val="00787F7D"/>
    <w:rsid w:val="007D2AB2"/>
    <w:rsid w:val="008363EB"/>
    <w:rsid w:val="0087479B"/>
    <w:rsid w:val="009B123E"/>
    <w:rsid w:val="009F5B7D"/>
    <w:rsid w:val="00B26FC6"/>
    <w:rsid w:val="00BF1DC5"/>
    <w:rsid w:val="00C63084"/>
    <w:rsid w:val="00C8383A"/>
    <w:rsid w:val="00C84E0E"/>
    <w:rsid w:val="00D74733"/>
    <w:rsid w:val="00EB18BF"/>
    <w:rsid w:val="00EB2CA2"/>
    <w:rsid w:val="00EC7606"/>
    <w:rsid w:val="00EE3402"/>
    <w:rsid w:val="00F76388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C1C61"/>
  <w14:defaultImageDpi w14:val="300"/>
  <w15:docId w15:val="{C9A8C1DC-28C6-454A-B2F1-04F22F8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4C"/>
  </w:style>
  <w:style w:type="paragraph" w:styleId="Footer">
    <w:name w:val="footer"/>
    <w:basedOn w:val="Normal"/>
    <w:link w:val="FooterChar"/>
    <w:uiPriority w:val="99"/>
    <w:unhideWhenUsed/>
    <w:rsid w:val="004F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4C"/>
  </w:style>
  <w:style w:type="character" w:styleId="PageNumber">
    <w:name w:val="page number"/>
    <w:basedOn w:val="DefaultParagraphFont"/>
    <w:uiPriority w:val="99"/>
    <w:semiHidden/>
    <w:unhideWhenUsed/>
    <w:rsid w:val="00EB18BF"/>
  </w:style>
  <w:style w:type="paragraph" w:styleId="BalloonText">
    <w:name w:val="Balloon Text"/>
    <w:basedOn w:val="Normal"/>
    <w:link w:val="BalloonTextChar"/>
    <w:uiPriority w:val="99"/>
    <w:semiHidden/>
    <w:unhideWhenUsed/>
    <w:rsid w:val="009F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Riter</dc:creator>
  <cp:keywords/>
  <dc:description/>
  <cp:lastModifiedBy>Eric</cp:lastModifiedBy>
  <cp:revision>2</cp:revision>
  <cp:lastPrinted>2016-12-23T16:33:00Z</cp:lastPrinted>
  <dcterms:created xsi:type="dcterms:W3CDTF">2016-12-23T17:29:00Z</dcterms:created>
  <dcterms:modified xsi:type="dcterms:W3CDTF">2016-12-23T17:29:00Z</dcterms:modified>
</cp:coreProperties>
</file>